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7 2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96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а постъпили в дарителската банкова сметка на община Благоевград до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1 април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2020 година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Дарителската сметка е за набиране на средства във връзка с усложняващата се епидемична обстановка, свързана с разпространението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обявено извънредно положение в  страната. 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Кметът на община Благоевград инж.Румен Томов дари заплата си за месец март в разкритата дарителска банкова сметка. Постъпления има и от трудовите възнаграждения на кметския наместник на село Селище Валери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Байрактарски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, на общински служители и жители на община Благоевград.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Набраните средства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ще бъдат разходвани за противоепидемични мерки и за закупуването на медицинска апаратура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за интензивно лечение на тежки случай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Всеки жител на община Благоевград, както и живеещите в чужбина наши съграждани, които имат възможност и желание да подкрепят Община Благоевград за предотвратяване разпространението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запазване здравето на гражданите, може да го направят на дарителската сметка. Нека бъдем единни  в създалата се ситуация в името на нашите деца и родители!  Заедно можем да победим опасната зараза!</w:t>
      </w:r>
    </w:p>
    <w:p w:rsidR="00F30272" w:rsidRDefault="00F30272" w:rsidP="00F3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Благодарим на всички дарители, които са отделили от лични средства!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Сметка: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BG87 SOMB 91308413725344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Код за плащане 44 51 00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Получател: Община Благоевград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lastRenderedPageBreak/>
        <w:t>Основание: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 Дарителска кампания във връзка с усложняващата се епидемична обстановка и обявеното с Решение от 13.03.2020г на Народното събрание на Република България извънредно положение, и препоръки на Националния оперативен щаб, създаден със заповед №Р-37/26.02.2020г на министър-председателя на Република България.</w:t>
      </w:r>
    </w:p>
    <w:p w:rsidR="0062335F" w:rsidRDefault="0062335F"/>
    <w:sectPr w:rsidR="0062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2"/>
    <w:rsid w:val="0062335F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 Kirilova</dc:creator>
  <cp:lastModifiedBy>Zoya Kirilova</cp:lastModifiedBy>
  <cp:revision>1</cp:revision>
  <dcterms:created xsi:type="dcterms:W3CDTF">2020-04-01T08:39:00Z</dcterms:created>
  <dcterms:modified xsi:type="dcterms:W3CDTF">2020-04-01T08:48:00Z</dcterms:modified>
</cp:coreProperties>
</file>